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65" w:rsidRDefault="00F15565">
      <w:pPr>
        <w:rPr>
          <w:b/>
          <w:i/>
        </w:rPr>
      </w:pPr>
      <w:r>
        <w:rPr>
          <w:b/>
          <w:i/>
        </w:rPr>
        <w:t>Be prepared to demonstrate mastery of ALL of the following concepts and People: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Legislative Branch powers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Executive Branch powers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Judicial Branch powers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Limited Government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Weaknesses of the Article of Confederation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Checks &amp; Balances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Federalism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Judicial Review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Thomas Jefferson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Popular Sovereignty – “We the People”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Separation of Powers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Preamble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Articles – ALL SEVEN – of the Constitution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Supremacy Clause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Amendments – 1-10</w:t>
      </w:r>
      <w:r w:rsidRPr="00F15565">
        <w:rPr>
          <w:b/>
        </w:rPr>
        <w:t>,13,14,15,16,17,18,26,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Parliament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Intolerable Acts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Rhode Island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Federalists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Anti-Federalists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Shays’ Rebellion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Federalist Papers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Constitutional Convention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George Washington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Virginia Plan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New Jersey Plan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Connecticut Plan</w:t>
      </w:r>
    </w:p>
    <w:p w:rsidR="00F15565" w:rsidRDefault="00F15565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Great Compromise</w:t>
      </w:r>
    </w:p>
    <w:p w:rsidR="00F15565" w:rsidRDefault="00160563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Bill of R</w:t>
      </w:r>
      <w:r w:rsidR="00F15565">
        <w:rPr>
          <w:b/>
        </w:rPr>
        <w:t>ights</w:t>
      </w:r>
    </w:p>
    <w:p w:rsidR="00F15565" w:rsidRPr="00F15565" w:rsidRDefault="00160563" w:rsidP="00F15565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3/5’s Comrpomise</w:t>
      </w:r>
      <w:bookmarkStart w:id="0" w:name="_GoBack"/>
      <w:bookmarkEnd w:id="0"/>
    </w:p>
    <w:sectPr w:rsidR="00F15565" w:rsidRPr="00F1556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2F4" w:rsidRDefault="00F762F4" w:rsidP="00F15565">
      <w:pPr>
        <w:spacing w:after="0" w:line="240" w:lineRule="auto"/>
      </w:pPr>
      <w:r>
        <w:separator/>
      </w:r>
    </w:p>
  </w:endnote>
  <w:endnote w:type="continuationSeparator" w:id="0">
    <w:p w:rsidR="00F762F4" w:rsidRDefault="00F762F4" w:rsidP="00F1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2F4" w:rsidRDefault="00F762F4" w:rsidP="00F15565">
      <w:pPr>
        <w:spacing w:after="0" w:line="240" w:lineRule="auto"/>
      </w:pPr>
      <w:r>
        <w:separator/>
      </w:r>
    </w:p>
  </w:footnote>
  <w:footnote w:type="continuationSeparator" w:id="0">
    <w:p w:rsidR="00F762F4" w:rsidRDefault="00F762F4" w:rsidP="00F1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565" w:rsidRDefault="00F15565" w:rsidP="00F15565">
    <w:pPr>
      <w:pStyle w:val="Header"/>
      <w:jc w:val="center"/>
    </w:pPr>
    <w:r>
      <w:t>Civic Unit II Review Sheet</w:t>
    </w:r>
  </w:p>
  <w:p w:rsidR="00F15565" w:rsidRDefault="00F155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A5510"/>
    <w:multiLevelType w:val="hybridMultilevel"/>
    <w:tmpl w:val="0CE04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65"/>
    <w:rsid w:val="00160563"/>
    <w:rsid w:val="00F15565"/>
    <w:rsid w:val="00F7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5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565"/>
  </w:style>
  <w:style w:type="paragraph" w:styleId="Footer">
    <w:name w:val="footer"/>
    <w:basedOn w:val="Normal"/>
    <w:link w:val="FooterChar"/>
    <w:uiPriority w:val="99"/>
    <w:unhideWhenUsed/>
    <w:rsid w:val="00F15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565"/>
  </w:style>
  <w:style w:type="paragraph" w:styleId="BalloonText">
    <w:name w:val="Balloon Text"/>
    <w:basedOn w:val="Normal"/>
    <w:link w:val="BalloonTextChar"/>
    <w:uiPriority w:val="99"/>
    <w:semiHidden/>
    <w:unhideWhenUsed/>
    <w:rsid w:val="00F15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5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55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5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565"/>
  </w:style>
  <w:style w:type="paragraph" w:styleId="Footer">
    <w:name w:val="footer"/>
    <w:basedOn w:val="Normal"/>
    <w:link w:val="FooterChar"/>
    <w:uiPriority w:val="99"/>
    <w:unhideWhenUsed/>
    <w:rsid w:val="00F15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565"/>
  </w:style>
  <w:style w:type="paragraph" w:styleId="BalloonText">
    <w:name w:val="Balloon Text"/>
    <w:basedOn w:val="Normal"/>
    <w:link w:val="BalloonTextChar"/>
    <w:uiPriority w:val="99"/>
    <w:semiHidden/>
    <w:unhideWhenUsed/>
    <w:rsid w:val="00F15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5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15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 Ridge Schools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1</cp:revision>
  <dcterms:created xsi:type="dcterms:W3CDTF">2011-09-27T13:18:00Z</dcterms:created>
  <dcterms:modified xsi:type="dcterms:W3CDTF">2011-09-27T13:29:00Z</dcterms:modified>
</cp:coreProperties>
</file>